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atLeast"/>
        <w:rPr>
          <w:rFonts w:hint="eastAsia"/>
          <w:b/>
          <w:sz w:val="52"/>
          <w:szCs w:val="52"/>
        </w:rPr>
      </w:pPr>
    </w:p>
    <w:p>
      <w:pPr>
        <w:pStyle w:val="7"/>
        <w:spacing w:line="560" w:lineRule="atLeast"/>
        <w:jc w:val="center"/>
        <w:rPr>
          <w:rFonts w:hint="eastAsia"/>
          <w:b/>
          <w:sz w:val="52"/>
          <w:szCs w:val="52"/>
        </w:rPr>
      </w:pPr>
      <w:r>
        <w:rPr>
          <w:b/>
          <w:sz w:val="52"/>
          <w:szCs w:val="52"/>
        </w:rPr>
        <w:t>中国水利电力物资流通协会</w:t>
      </w:r>
    </w:p>
    <w:p>
      <w:pPr>
        <w:pStyle w:val="7"/>
        <w:spacing w:line="560" w:lineRule="atLeast"/>
        <w:jc w:val="center"/>
        <w:rPr>
          <w:rFonts w:hint="eastAsia"/>
          <w:b/>
          <w:sz w:val="52"/>
          <w:szCs w:val="52"/>
        </w:rPr>
      </w:pPr>
      <w:r>
        <w:rPr>
          <w:b/>
          <w:sz w:val="52"/>
          <w:szCs w:val="52"/>
        </w:rPr>
        <w:t>企业信用等级评价</w:t>
      </w:r>
      <w:r>
        <w:rPr>
          <w:rFonts w:hint="eastAsia"/>
          <w:b/>
          <w:sz w:val="52"/>
          <w:szCs w:val="52"/>
        </w:rPr>
        <w:t>申请书</w:t>
      </w:r>
    </w:p>
    <w:p>
      <w:pPr>
        <w:pStyle w:val="7"/>
        <w:spacing w:line="1000" w:lineRule="exact"/>
        <w:jc w:val="center"/>
        <w:rPr>
          <w:rFonts w:hint="eastAsia"/>
          <w:b/>
          <w:sz w:val="84"/>
          <w:szCs w:val="84"/>
        </w:rPr>
      </w:pPr>
    </w:p>
    <w:p>
      <w:pPr>
        <w:pStyle w:val="7"/>
        <w:spacing w:line="1000" w:lineRule="exact"/>
        <w:rPr>
          <w:rFonts w:hint="eastAsia"/>
          <w:b/>
          <w:sz w:val="84"/>
          <w:szCs w:val="84"/>
        </w:rPr>
      </w:pPr>
    </w:p>
    <w:p>
      <w:pPr>
        <w:pStyle w:val="7"/>
        <w:spacing w:line="1000" w:lineRule="exact"/>
        <w:rPr>
          <w:rFonts w:hint="eastAsia"/>
          <w:b/>
          <w:sz w:val="84"/>
          <w:szCs w:val="84"/>
        </w:rPr>
      </w:pPr>
    </w:p>
    <w:p>
      <w:pPr>
        <w:pStyle w:val="7"/>
        <w:spacing w:line="1000" w:lineRule="exact"/>
        <w:rPr>
          <w:rFonts w:hint="eastAsia"/>
          <w:b/>
          <w:sz w:val="84"/>
          <w:szCs w:val="84"/>
        </w:rPr>
      </w:pPr>
    </w:p>
    <w:p>
      <w:pPr>
        <w:pStyle w:val="7"/>
        <w:spacing w:line="360" w:lineRule="auto"/>
        <w:ind w:firstLine="1751" w:firstLineChars="545"/>
        <w:rPr>
          <w:rFonts w:hint="eastAsia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企业名称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pStyle w:val="7"/>
        <w:spacing w:line="360" w:lineRule="auto"/>
        <w:ind w:firstLine="1751" w:firstLineChars="545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申请级别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</w:p>
    <w:p>
      <w:pPr>
        <w:pStyle w:val="7"/>
        <w:spacing w:line="1000" w:lineRule="exact"/>
        <w:rPr>
          <w:rFonts w:hint="eastAsia"/>
          <w:b/>
          <w:sz w:val="84"/>
          <w:szCs w:val="84"/>
        </w:rPr>
      </w:pPr>
    </w:p>
    <w:p>
      <w:pPr>
        <w:pStyle w:val="7"/>
        <w:spacing w:line="1000" w:lineRule="exact"/>
        <w:rPr>
          <w:rFonts w:hint="eastAsia"/>
          <w:b/>
          <w:sz w:val="84"/>
          <w:szCs w:val="84"/>
        </w:rPr>
      </w:pPr>
    </w:p>
    <w:p>
      <w:pPr>
        <w:pStyle w:val="7"/>
        <w:spacing w:line="1000" w:lineRule="exact"/>
        <w:jc w:val="center"/>
        <w:rPr>
          <w:rFonts w:hint="eastAsia"/>
          <w:b/>
          <w:sz w:val="13"/>
          <w:szCs w:val="13"/>
        </w:rPr>
      </w:pPr>
    </w:p>
    <w:p>
      <w:pPr>
        <w:pStyle w:val="7"/>
        <w:spacing w:line="560" w:lineRule="atLeast"/>
        <w:jc w:val="left"/>
        <w:rPr>
          <w:sz w:val="11"/>
          <w:szCs w:val="11"/>
          <w:u w:val="single"/>
        </w:rPr>
      </w:pPr>
      <w:r>
        <w:rPr>
          <w:rFonts w:hint="eastAsia"/>
          <w:b/>
          <w:sz w:val="44"/>
          <w:szCs w:val="44"/>
          <w:u w:val="single"/>
        </w:rPr>
        <w:t xml:space="preserve">                                       </w:t>
      </w:r>
      <w:r>
        <w:rPr>
          <w:rFonts w:hint="eastAsia"/>
          <w:sz w:val="44"/>
          <w:szCs w:val="44"/>
          <w:u w:val="single"/>
        </w:rPr>
        <w:t xml:space="preserve"> </w:t>
      </w:r>
    </w:p>
    <w:p>
      <w:pPr>
        <w:pStyle w:val="7"/>
        <w:spacing w:line="560" w:lineRule="atLeast"/>
        <w:ind w:firstLine="964" w:firstLineChars="30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中国水利电力物资流通协会信用评价办公室编制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申请资料清单</w:t>
      </w:r>
    </w:p>
    <w:p>
      <w:pPr>
        <w:ind w:left="280" w:hanging="280" w:hangingChars="1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1、大件物流行业企业信用等级评价申请表（内含：申报意向书、承诺书、主要领导成员简介、企业经营管理制度目录、企业组织机构图及相关职能）</w:t>
      </w:r>
    </w:p>
    <w:p>
      <w:pPr>
        <w:ind w:left="420" w:hanging="420"/>
        <w:rPr>
          <w:b/>
          <w:sz w:val="24"/>
          <w:szCs w:val="24"/>
        </w:rPr>
      </w:pPr>
      <w:r>
        <w:rPr>
          <w:b/>
          <w:sz w:val="24"/>
          <w:szCs w:val="24"/>
        </w:rPr>
        <w:t>附件：</w:t>
      </w:r>
    </w:p>
    <w:p>
      <w:pPr>
        <w:ind w:left="420" w:hanging="420" w:hanging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2、高层管理人员学历及职称证书（复印件）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3、经营场所产权证明或租用证明（复印件）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4、由会计事务所审计的最近三个年度财务审计报告（复印件）</w:t>
      </w:r>
    </w:p>
    <w:p>
      <w:pPr>
        <w:ind w:left="420" w:hanging="420" w:hanging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5、经工商行政管理部门年检备案、加盖公章的《法人营业执照》及法人代表身份证复印件及纳税信用等级证书（复印件）</w:t>
      </w:r>
    </w:p>
    <w:p>
      <w:pPr>
        <w:ind w:left="420" w:hanging="420" w:hangingChars="15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6、加入行业协（商）会会员证书、道路经营许可证、机构信用代码证、资质证书等的（复印件）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7、主要车船行驶证（复印件）</w:t>
      </w:r>
    </w:p>
    <w:p>
      <w:pPr>
        <w:ind w:left="426" w:hanging="425" w:hangingChars="152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8、提供企业参与环境保护、节能减排、社会救助、捐赠等公益活动的资料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9、管理体系认证证书（复印件）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10、提供获奖荣誉证书的（复印件）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11、近三年完税证明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12、其他能够支持企业信用等级评价的材料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注：所有提交的资料复印件，均需加盖公章</w:t>
      </w:r>
      <w:r>
        <w:rPr>
          <w:b/>
        </w:rPr>
        <w:tab/>
      </w:r>
    </w:p>
    <w:p>
      <w:pPr>
        <w:pStyle w:val="7"/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中国水利电力物资流通协会</w:t>
      </w:r>
    </w:p>
    <w:p>
      <w:pPr>
        <w:pStyle w:val="7"/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企业信用等级评价申报意向书</w:t>
      </w:r>
    </w:p>
    <w:p>
      <w:pPr>
        <w:pStyle w:val="7"/>
        <w:spacing w:line="560" w:lineRule="atLeast"/>
        <w:jc w:val="center"/>
        <w:rPr>
          <w:rFonts w:hint="eastAsia"/>
          <w:b/>
          <w:sz w:val="44"/>
          <w:szCs w:val="44"/>
        </w:rPr>
      </w:pPr>
    </w:p>
    <w:p>
      <w:pPr>
        <w:pStyle w:val="7"/>
        <w:tabs>
          <w:tab w:val="left" w:pos="4646"/>
        </w:tabs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中国水利电力物资流通协会：</w:t>
      </w:r>
      <w:r>
        <w:rPr>
          <w:rFonts w:ascii="仿宋_GB2312" w:eastAsia="仿宋_GB2312"/>
          <w:b/>
          <w:sz w:val="32"/>
          <w:szCs w:val="32"/>
        </w:rPr>
        <w:tab/>
      </w:r>
    </w:p>
    <w:p>
      <w:pPr>
        <w:pStyle w:val="7"/>
        <w:spacing w:line="520" w:lineRule="exact"/>
        <w:ind w:firstLine="640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ascii="仿宋_GB2312" w:hAnsi="方正仿宋简体" w:eastAsia="仿宋_GB2312"/>
          <w:sz w:val="32"/>
          <w:szCs w:val="32"/>
        </w:rPr>
        <w:t>为加强企业的诚信建设，规范企业经营行为，提升企业的市场竞争能力，促进企业健康发展，完善行业内部信用体系建设，我单位已对相关文件进行了研究，决定自愿参加贵协会所主办的</w:t>
      </w:r>
      <w:r>
        <w:rPr>
          <w:rFonts w:hint="eastAsia" w:ascii="仿宋_GB2312" w:hAnsi="方正仿宋简体" w:eastAsia="仿宋_GB2312"/>
          <w:sz w:val="32"/>
          <w:szCs w:val="32"/>
        </w:rPr>
        <w:t>“</w:t>
      </w:r>
      <w:r>
        <w:rPr>
          <w:rFonts w:ascii="仿宋_GB2312" w:hAnsi="方正仿宋简体" w:eastAsia="仿宋_GB2312"/>
          <w:sz w:val="32"/>
          <w:szCs w:val="32"/>
        </w:rPr>
        <w:t>行业信用等级评价</w:t>
      </w:r>
      <w:r>
        <w:rPr>
          <w:rFonts w:hint="eastAsia" w:ascii="仿宋_GB2312" w:hAnsi="方正仿宋简体" w:eastAsia="仿宋_GB2312"/>
          <w:sz w:val="32"/>
          <w:szCs w:val="32"/>
        </w:rPr>
        <w:t>”工作</w:t>
      </w:r>
      <w:r>
        <w:rPr>
          <w:rFonts w:ascii="仿宋_GB2312" w:hAnsi="方正仿宋简体" w:eastAsia="仿宋_GB2312"/>
          <w:sz w:val="32"/>
          <w:szCs w:val="32"/>
        </w:rPr>
        <w:t>。现提出申报意向，请于批准。</w:t>
      </w:r>
    </w:p>
    <w:p>
      <w:pPr>
        <w:pStyle w:val="7"/>
        <w:spacing w:line="52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2410"/>
        <w:gridCol w:w="1984"/>
        <w:gridCol w:w="2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申报单位名称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注册地址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通讯地址（邮编）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联系人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部  门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电  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手  机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传  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QQ 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E-mail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网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址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520" w:lineRule="exact"/>
        <w:ind w:right="960"/>
        <w:rPr>
          <w:rFonts w:hint="eastAsia"/>
          <w:b/>
          <w:sz w:val="44"/>
          <w:szCs w:val="44"/>
        </w:rPr>
      </w:pPr>
    </w:p>
    <w:p>
      <w:pPr>
        <w:pStyle w:val="7"/>
        <w:spacing w:line="520" w:lineRule="exact"/>
        <w:ind w:right="320" w:firstLine="4640" w:firstLineChars="14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7"/>
        <w:spacing w:line="52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（申报单位盖章）</w:t>
      </w:r>
    </w:p>
    <w:p>
      <w:pPr>
        <w:pStyle w:val="7"/>
        <w:spacing w:line="560" w:lineRule="atLeast"/>
        <w:rPr>
          <w:rFonts w:hint="eastAsia"/>
          <w:b/>
          <w:sz w:val="44"/>
          <w:szCs w:val="44"/>
        </w:rPr>
      </w:pPr>
    </w:p>
    <w:p>
      <w:pPr>
        <w:pStyle w:val="7"/>
        <w:spacing w:line="560" w:lineRule="atLeast"/>
        <w:jc w:val="center"/>
        <w:rPr>
          <w:rFonts w:hint="eastAsia"/>
          <w:b/>
          <w:sz w:val="44"/>
          <w:szCs w:val="44"/>
        </w:rPr>
      </w:pPr>
    </w:p>
    <w:p>
      <w:pPr>
        <w:pStyle w:val="7"/>
        <w:spacing w:line="56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  诺  书</w:t>
      </w:r>
    </w:p>
    <w:p>
      <w:pPr>
        <w:pStyle w:val="7"/>
        <w:jc w:val="left"/>
        <w:rPr>
          <w:rFonts w:hint="eastAsia" w:ascii="仿宋_GB2312" w:hAnsi="方正仿宋简体" w:eastAsia="仿宋_GB2312"/>
          <w:b/>
          <w:sz w:val="44"/>
          <w:szCs w:val="44"/>
        </w:rPr>
      </w:pP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/>
          <w:color w:val="000000"/>
          <w:sz w:val="32"/>
          <w:szCs w:val="32"/>
        </w:rPr>
        <w:t>自愿申请参加信用等级评价。</w:t>
      </w:r>
    </w:p>
    <w:p>
      <w:pPr>
        <w:pStyle w:val="7"/>
        <w:spacing w:line="520" w:lineRule="exact"/>
        <w:ind w:firstLine="640" w:firstLineChars="200"/>
        <w:jc w:val="left"/>
        <w:rPr>
          <w:rFonts w:ascii="仿宋_GB2312" w:hAnsi="方正仿宋简体" w:eastAsia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同意将企业名称、组织机构代码、信用等级、通讯地址、电话、邮编、主营业务及产品等基本信息在媒体上公开。</w:t>
      </w:r>
    </w:p>
    <w:p>
      <w:pPr>
        <w:pStyle w:val="2"/>
        <w:spacing w:line="520" w:lineRule="exact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本企业承诺，在申请本行业企业信用评价复</w:t>
      </w:r>
      <w:r>
        <w:rPr>
          <w:color w:val="000000"/>
          <w:sz w:val="32"/>
          <w:szCs w:val="32"/>
        </w:rPr>
        <w:t>审</w:t>
      </w:r>
      <w:r>
        <w:rPr>
          <w:rFonts w:hint="eastAsia"/>
          <w:color w:val="000000"/>
          <w:sz w:val="32"/>
          <w:szCs w:val="32"/>
        </w:rPr>
        <w:t>中所提交的证明材料、数据和资料全部真实、合法、有效，复印件与原件内容相一致，并对因材料虚假所引发的一切后果负法律责任。</w:t>
      </w:r>
    </w:p>
    <w:p>
      <w:pPr>
        <w:pStyle w:val="2"/>
        <w:spacing w:line="700" w:lineRule="exact"/>
        <w:ind w:firstLine="640" w:firstLineChars="200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本企业符合以下条件：</w:t>
      </w:r>
    </w:p>
    <w:p>
      <w:pPr>
        <w:pStyle w:val="2"/>
        <w:spacing w:line="700" w:lineRule="exact"/>
        <w:ind w:firstLine="200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1、成立满三个会计年度；</w:t>
      </w:r>
    </w:p>
    <w:p>
      <w:pPr>
        <w:pStyle w:val="2"/>
        <w:spacing w:line="700" w:lineRule="exact"/>
        <w:ind w:firstLine="200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2、近三年均有主营业务收入；</w:t>
      </w:r>
    </w:p>
    <w:p>
      <w:pPr>
        <w:pStyle w:val="2"/>
        <w:spacing w:line="700" w:lineRule="exact"/>
        <w:ind w:firstLine="200"/>
        <w:jc w:val="lef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3、企业处于持续经营状态，非即将关、停的企业。</w:t>
      </w:r>
    </w:p>
    <w:p>
      <w:pPr>
        <w:pStyle w:val="2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</w:p>
    <w:p>
      <w:pPr>
        <w:pStyle w:val="2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</w:p>
    <w:p>
      <w:pPr>
        <w:pStyle w:val="2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</w:p>
    <w:p>
      <w:pPr>
        <w:pStyle w:val="2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</w:p>
    <w:p>
      <w:pPr>
        <w:pStyle w:val="2"/>
        <w:wordWrap w:val="0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法定代表人签字：              </w:t>
      </w:r>
    </w:p>
    <w:p>
      <w:pPr>
        <w:pStyle w:val="2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</w:p>
    <w:p>
      <w:pPr>
        <w:pStyle w:val="2"/>
        <w:wordWrap w:val="0"/>
        <w:ind w:firstLine="640" w:firstLineChars="200"/>
        <w:jc w:val="right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单位盖章：              </w:t>
      </w:r>
    </w:p>
    <w:p>
      <w:pPr>
        <w:pStyle w:val="2"/>
        <w:wordWrap w:val="0"/>
        <w:spacing w:line="520" w:lineRule="exact"/>
        <w:ind w:firstLine="0"/>
        <w:jc w:val="right"/>
        <w:rPr>
          <w:rFonts w:hint="eastAsia"/>
          <w:color w:val="000000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pStyle w:val="7"/>
        <w:wordWrap w:val="0"/>
        <w:spacing w:line="520" w:lineRule="exact"/>
        <w:ind w:right="48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pStyle w:val="7"/>
        <w:spacing w:line="520" w:lineRule="exact"/>
        <w:jc w:val="left"/>
        <w:rPr>
          <w:rFonts w:hint="eastAsia" w:ascii="仿宋_GB2312" w:hAnsi="方正仿宋简体" w:eastAsia="仿宋_GB2312"/>
          <w:sz w:val="32"/>
          <w:szCs w:val="32"/>
        </w:rPr>
      </w:pPr>
    </w:p>
    <w:p>
      <w:pPr>
        <w:pStyle w:val="7"/>
        <w:spacing w:line="520" w:lineRule="exact"/>
        <w:ind w:firstLine="883" w:firstLineChars="200"/>
        <w:jc w:val="center"/>
        <w:rPr>
          <w:rFonts w:hint="eastAsia"/>
          <w:b/>
          <w:sz w:val="44"/>
          <w:szCs w:val="44"/>
        </w:rPr>
      </w:pPr>
    </w:p>
    <w:p>
      <w:pPr>
        <w:pStyle w:val="7"/>
        <w:spacing w:line="520" w:lineRule="exact"/>
        <w:ind w:firstLine="883" w:firstLineChars="20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申请书填报说明</w:t>
      </w:r>
    </w:p>
    <w:p>
      <w:pPr>
        <w:pStyle w:val="7"/>
        <w:spacing w:line="520" w:lineRule="exact"/>
        <w:ind w:firstLine="883" w:firstLineChars="200"/>
        <w:jc w:val="center"/>
        <w:rPr>
          <w:rFonts w:hint="eastAsia"/>
          <w:b/>
          <w:sz w:val="44"/>
          <w:szCs w:val="44"/>
        </w:rPr>
      </w:pPr>
    </w:p>
    <w:p>
      <w:pPr>
        <w:pStyle w:val="7"/>
        <w:spacing w:line="520" w:lineRule="exact"/>
        <w:ind w:firstLine="640" w:firstLineChars="200"/>
        <w:jc w:val="left"/>
        <w:rPr>
          <w:rFonts w:hint="eastAsia"/>
          <w:b/>
          <w:sz w:val="44"/>
          <w:szCs w:val="44"/>
        </w:rPr>
      </w:pPr>
      <w:r>
        <w:rPr>
          <w:rFonts w:hint="eastAsia" w:ascii="仿宋_GB2312" w:hAnsi="黑体" w:eastAsia="仿宋_GB2312"/>
          <w:sz w:val="32"/>
          <w:szCs w:val="32"/>
        </w:rPr>
        <w:t>本表于</w:t>
      </w:r>
      <w:r>
        <w:rPr>
          <w:rFonts w:hint="eastAsia" w:ascii="仿宋_GB2312" w:hAnsi="黑体" w:eastAsia="仿宋_GB2312"/>
          <w:b/>
          <w:sz w:val="32"/>
          <w:szCs w:val="32"/>
          <w:u w:val="single"/>
        </w:rPr>
        <w:t>www.shdwl.cn信评专栏</w:t>
      </w:r>
      <w:r>
        <w:rPr>
          <w:rFonts w:hint="eastAsia" w:ascii="仿宋_GB2312" w:hAnsi="黑体" w:eastAsia="仿宋_GB2312"/>
          <w:sz w:val="32"/>
          <w:szCs w:val="32"/>
        </w:rPr>
        <w:t>,提供下载。</w:t>
      </w:r>
    </w:p>
    <w:p>
      <w:pPr>
        <w:pStyle w:val="7"/>
        <w:spacing w:line="520" w:lineRule="exact"/>
        <w:ind w:firstLine="643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t>一、格式要求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</w:t>
      </w:r>
      <w:r>
        <w:rPr>
          <w:rFonts w:ascii="仿宋_GB2312" w:hAnsi="黑体" w:eastAsia="仿宋_GB2312"/>
          <w:sz w:val="32"/>
          <w:szCs w:val="32"/>
        </w:rPr>
        <w:t>）统一使用</w:t>
      </w:r>
      <w:r>
        <w:rPr>
          <w:rFonts w:hint="eastAsia" w:ascii="仿宋_GB2312" w:hAnsi="黑体" w:eastAsia="仿宋_GB2312"/>
          <w:sz w:val="32"/>
          <w:szCs w:val="32"/>
        </w:rPr>
        <w:t>A4幅面，单面或者双面打印。需提交纸质版的资料需按顺序装订成册，并加盖骑缝章，不另制封面及封底。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（二）提供的有关证明材料复印件及图片扫描文件内容清晰，不得有涂改、污迹。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（三）材料内容采用宋体小四号字体，页码位于页脚中侧。</w:t>
      </w:r>
    </w:p>
    <w:p>
      <w:pPr>
        <w:pStyle w:val="7"/>
        <w:spacing w:line="520" w:lineRule="exact"/>
        <w:ind w:firstLine="643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二、填写说明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（一）带有“</w:t>
      </w:r>
      <w:r>
        <w:rPr>
          <w:rFonts w:ascii="仿宋_GB2312" w:hAnsi="黑体" w:eastAsia="仿宋_GB2312"/>
          <w:sz w:val="32"/>
          <w:szCs w:val="32"/>
        </w:rPr>
        <w:t>□</w:t>
      </w:r>
      <w:r>
        <w:rPr>
          <w:rFonts w:hint="eastAsia" w:ascii="仿宋_GB2312" w:hAnsi="黑体" w:eastAsia="仿宋_GB2312"/>
          <w:sz w:val="32"/>
          <w:szCs w:val="32"/>
        </w:rPr>
        <w:t>”的内容可以多选，企业有此项内容或者有类似功能的内容均可打√。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（二）企业所提供文件材料复印件均需加盖公司公章。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（三）填写（提交）完整可对应结果分数相对的增加，表格空间不够填写，可增加行数。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（四）注册地址、法定代表人、注册资本、成立日期、企业注册号、经营范围、以营业执照为准，主营业务根据企业最近一年经营状况填报。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（五）填写前请参阅表格内的说明，申报企业须保证其填写内容、提供资料真实、完整、合法、有效。</w:t>
      </w:r>
    </w:p>
    <w:p>
      <w:pPr>
        <w:pStyle w:val="7"/>
        <w:spacing w:line="520" w:lineRule="exact"/>
        <w:ind w:firstLine="643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三、报送</w:t>
      </w:r>
    </w:p>
    <w:p>
      <w:pPr>
        <w:pStyle w:val="7"/>
        <w:spacing w:line="520" w:lineRule="exact"/>
        <w:ind w:firstLine="643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企业填报完后打印并加盖企业公章及企业法人签字（包括企业承诺书）和申请书中的附件均一份，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邮寄到中国水利电力物资流通协会信用评价办公室，并将电子版发送至信评办公室邮箱：</w:t>
      </w:r>
      <w:r>
        <w:rPr>
          <w:rFonts w:hint="eastAsia" w:ascii="仿宋_GB2312" w:hAnsi="黑体" w:eastAsia="仿宋_GB2312"/>
          <w:b/>
          <w:color w:val="000000"/>
          <w:sz w:val="32"/>
          <w:szCs w:val="32"/>
          <w:lang w:val="en-US" w:eastAsia="zh-CN"/>
        </w:rPr>
        <w:t>24452436</w:t>
      </w:r>
      <w:r>
        <w:rPr>
          <w:rFonts w:hint="eastAsia" w:ascii="仿宋_GB2312" w:hAnsi="黑体" w:eastAsia="仿宋_GB2312"/>
          <w:b/>
          <w:color w:val="000000"/>
          <w:sz w:val="32"/>
          <w:szCs w:val="32"/>
        </w:rPr>
        <w:t>@qq.com。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中国水利电力物资流通协会信用评价工作办公室</w:t>
      </w:r>
    </w:p>
    <w:p>
      <w:pPr>
        <w:pStyle w:val="7"/>
        <w:spacing w:line="520" w:lineRule="exact"/>
        <w:ind w:left="638" w:leftChars="304" w:firstLine="0" w:firstLineChars="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地址：北京市丰台区新村街道汽车博物馆东路丰台创新中心9号楼西塔3层303</w:t>
      </w:r>
    </w:p>
    <w:p>
      <w:pPr>
        <w:pStyle w:val="7"/>
        <w:spacing w:line="520" w:lineRule="exact"/>
        <w:ind w:left="638" w:leftChars="304" w:firstLine="0" w:firstLineChars="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邮编：1000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70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电  话: 010-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51190711</w:t>
      </w:r>
    </w:p>
    <w:p>
      <w:pPr>
        <w:pStyle w:val="7"/>
        <w:spacing w:line="520" w:lineRule="exact"/>
        <w:ind w:firstLine="640" w:firstLineChars="200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联系人：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邱牧歌</w:t>
      </w:r>
      <w:r>
        <w:rPr>
          <w:rFonts w:hint="eastAsia" w:ascii="仿宋_GB2312" w:hAnsi="黑体" w:eastAsia="仿宋_GB2312"/>
          <w:sz w:val="32"/>
          <w:szCs w:val="32"/>
        </w:rPr>
        <w:t xml:space="preserve">      手  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15811034341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电子邮箱：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24452436</w:t>
      </w:r>
      <w:r>
        <w:rPr>
          <w:rFonts w:hint="eastAsia" w:ascii="仿宋_GB2312" w:hAnsi="黑体" w:eastAsia="仿宋_GB2312"/>
          <w:sz w:val="32"/>
          <w:szCs w:val="32"/>
        </w:rPr>
        <w:t>@qq.com</w:t>
      </w: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520" w:lineRule="exact"/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center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大件物流行业企业信用等级评价申请书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79"/>
        <w:gridCol w:w="1384"/>
        <w:gridCol w:w="142"/>
        <w:gridCol w:w="316"/>
        <w:gridCol w:w="393"/>
        <w:gridCol w:w="1450"/>
        <w:gridCol w:w="1243"/>
        <w:gridCol w:w="425"/>
        <w:gridCol w:w="1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11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一、申报企业基本信息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企业名称</w:t>
            </w:r>
          </w:p>
        </w:tc>
        <w:tc>
          <w:tcPr>
            <w:tcW w:w="7338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注册地址</w:t>
            </w:r>
          </w:p>
        </w:tc>
        <w:tc>
          <w:tcPr>
            <w:tcW w:w="7338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通讯地址</w:t>
            </w:r>
          </w:p>
        </w:tc>
        <w:tc>
          <w:tcPr>
            <w:tcW w:w="7338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资产总额</w:t>
            </w:r>
          </w:p>
        </w:tc>
        <w:tc>
          <w:tcPr>
            <w:tcW w:w="7338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截至上年末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获得的信用等级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评级时间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评级期限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评级等级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评级单位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法定代表人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总经理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财务负责人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安全负责人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技术负责人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企业注册号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注册资本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成立日期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企业性质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□国有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  <w:szCs w:val="24"/>
              </w:rPr>
              <w:t>□民营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黑体" w:eastAsia="仿宋_GB2312"/>
                <w:sz w:val="24"/>
                <w:szCs w:val="24"/>
              </w:rPr>
              <w:t>□合资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/独资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经营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hAnsi="黑体" w:eastAsia="仿宋_GB2312"/>
                <w:b/>
                <w:sz w:val="24"/>
                <w:szCs w:val="24"/>
              </w:rPr>
              <w:t>范围</w:t>
            </w:r>
          </w:p>
        </w:tc>
        <w:tc>
          <w:tcPr>
            <w:tcW w:w="7338" w:type="dxa"/>
            <w:gridSpan w:val="9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039" w:type="dxa"/>
            <w:gridSpan w:val="11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股东背景（未改制企业可不填）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前五位股东名称</w:t>
            </w: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出资额（万元）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股权比例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出资形式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2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3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4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5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039" w:type="dxa"/>
            <w:gridSpan w:val="11"/>
            <w:noWrap w:val="0"/>
            <w:vAlign w:val="top"/>
          </w:tcPr>
          <w:p>
            <w:pPr>
              <w:pStyle w:val="7"/>
              <w:spacing w:line="360" w:lineRule="auto"/>
              <w:jc w:val="right"/>
              <w:rPr>
                <w:rFonts w:ascii="仿宋_GB2312" w:hAnsi="黑体" w:eastAsia="仿宋_GB2312"/>
              </w:rPr>
            </w:pPr>
            <w:r>
              <w:rPr>
                <w:rFonts w:ascii="仿宋_GB2312" w:hAnsi="黑体" w:eastAsia="仿宋_GB2312"/>
              </w:rPr>
              <w:t>注：出资形式</w:t>
            </w:r>
            <w:r>
              <w:rPr>
                <w:rFonts w:hint="eastAsia" w:ascii="仿宋_GB2312" w:hAnsi="黑体" w:eastAsia="仿宋_GB2312"/>
              </w:rPr>
              <w:t>1.货币2.实物3.知识产权4.土地使用权5.非专利技术7.劳务</w:t>
            </w:r>
          </w:p>
        </w:tc>
      </w:tr>
    </w:tbl>
    <w:p>
      <w:pPr>
        <w:pStyle w:val="7"/>
        <w:spacing w:line="360" w:lineRule="auto"/>
        <w:jc w:val="left"/>
        <w:rPr>
          <w:rFonts w:hint="eastAsia" w:ascii="仿宋_GB2312" w:hAnsi="黑体" w:eastAsia="仿宋_GB2312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二、企业综合素质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1、发展战略：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企业具有书面发展战略规划书，按照发展战略具体制定长期、中期、短期执行策略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分阶段制定企业发展战略目标，按照战略规划逐步完成</w:t>
            </w:r>
          </w:p>
          <w:p>
            <w:pPr>
              <w:pStyle w:val="7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最近三年战略计划完成率（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2、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领导层素质：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高层管理人员（   ）%具有本科及以上学历</w:t>
            </w:r>
          </w:p>
          <w:p>
            <w:pPr>
              <w:pStyle w:val="7"/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高层管理人员（   ）%具有中级及以上职称</w:t>
            </w:r>
          </w:p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高层管理人员无不良信用记录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3、企业法人治理：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具有企业章程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设立有效的股东会、董事会、监事会</w:t>
            </w:r>
          </w:p>
          <w:p>
            <w:pPr>
              <w:pStyle w:val="7"/>
              <w:spacing w:line="360" w:lineRule="auto"/>
              <w:rPr>
                <w:sz w:val="15"/>
                <w:szCs w:val="15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有高效运作的职业经理层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4、企业规章制度：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岗位责任制设立各个岗位规章管理制度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人力资源管理制度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运输项目管理制度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行车安全管理制度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车辆维修保养管理制度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财务管理制度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□ 档案管理制度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合同（客户）管理制度  □ 环境管理制度  □ 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□ 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□ 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（自填）</w:t>
            </w:r>
          </w:p>
          <w:p>
            <w:pPr>
              <w:pStyle w:val="7"/>
              <w:spacing w:line="360" w:lineRule="auto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严格按照企业各项规章制度执行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具有奖励与惩戒办法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 xml:space="preserve">5、企业经营年限：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自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年至今，共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6、企业文化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建设: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具有企业文化能够体现企业核心理念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定期对企业职工进行企业文化相关培训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7、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企业信息化建设：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有企业信息化建设规划并实施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有信息建设和维护部门或专员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有企业宣传平台，如网站、微信公众号等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三、企业管理水平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1、诚信管理：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债权管理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有债权管理制度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有专职债权管理部门或者专人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最近3年坏账率连续下降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最近3年应收账款回收时间连续下降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债务管理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借款按期偿还率达100%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借款按期付息率达到100%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应付账款清偿率达到80%以上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合同管理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有合同管理制度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有规范格式的合同文本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有合同失信问责制度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近三年合同履约情况达90%以上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2、人力资源管理：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员工考核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有符合企业发展的绩效考核制度 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对员工工作状态有明确量化考核记录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考核结果对员工的奖惩、提升、聘用、任命提供有效依据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特殊岗位人员具备相应的从业资格证，持证上岗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员工培训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每月度有组织员工进行岗位职能培训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每年有员工培训预算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每月度组织员工进行安全运输培训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新员工上岗前均参加岗前培训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员工权益保障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企业为员工缴纳五险一金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每年为员工进行一次体检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企业按时给员工发放工资、奖金、补贴、加班费等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员工能够按国家规定休假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3、安全管理：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安全管理制度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有安全管理组织机构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有安全生产岗位责任制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明确安全运输管理流程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企业运营中安全标识齐全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每辆车均装有GPS或实时监控系统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安全生产培训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定期安全培训教育制度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应急预案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有突发事件应急预案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有相应事故处理制度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4、质量管理：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路桥勘探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有严格的运输前期路桥勘探排障记录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如需要，申请办理桥梁验算及加固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运输方案的编制与实施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方案科学合理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风险点可控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项目顺利圆满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运输和仓储质量管理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有详细的运输和仓储质量保证管理体系并严格遵照执行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建立运输跟踪、护送管理制度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严格执行电力大件运输规范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近三年未发生运输过程中事故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车辆养护管理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有车辆维修保养管理体系并严格遵照执行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每次出车前进行车辆检查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运输过程中定时检查车辆运输状况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5、财务管理：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有健全的财务管理制度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财务从业人员具备从业资格证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每年聘请外部审计机构进行财务审计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对财务管理人员进行定期培训及考核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6、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市场管理：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建立完善市场开发管理体系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建立客户关系管理体系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7、风险管理：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有风险管理制度和实施方案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有负责风险管理部门及人员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有投融资、货物、资金、企业信息安全等防控措施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8、信息化管理：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有物流信息综合管理平台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有人力资源管理信息化平台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有客户管理信息化平台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企业财务管理实行电算化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四、财务状况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1、偿债能力：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资产负债率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年资产负债率（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年资产负债率（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年资产负债率（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注：资产负债率=负债总额/资产总额×100%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流动比率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流动比率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流动比率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流动比率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注：流动比率=流动资产合计/流动负债合计×100%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现金流动负债比率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现金流动负债比率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现金流动负债比率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现金流动负债比率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现金流动负债比率=年经营活动现金净流量/年末流动负债×100%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2、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盈利能力：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净资产收益率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净资产收益率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净资产收益率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净资产收益率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注：净资产收益率=税后利润/所有者权益×100%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主营业务利润率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主营业务利润率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主营业务利润率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主营业务利润率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注：主营业务利润率=（主营业务收入-主营业务成本-主营业务税金及附加）/主营业务收入×100%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总资产报酬率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总资产报酬率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总资产报酬率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总资产报酬率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总资产报酬率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注：总资产报酬率=（利润总额+利息支出）/平均资产总额×100%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3、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营运能力：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应收账款周转率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应收账款周转率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应收账款周转率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应收账款周转率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注：应收账款周转率（次）=当期销售净收入/[（期初应收账款余额+期末应收账款余额）÷2]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总资产周转率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总资产周转率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总资产周转率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总资产周转率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注：总资产周转率（次）=营业收入净额/平均资产总额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4、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发展能力：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资本保值增值率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资本保值增值率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资本保值增值率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资本保值增值率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注：（年末所有者权益/年初所有者权益）×100%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营业利润率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营业里利润率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营业里利润率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营业里利润率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注：营业利润/全部业务收入×100%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主营业务增长率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主营业务增长率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主营业务增长率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主营业务增长率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注：[（本年度主营业收入-上年度主营业收入）÷上年营业收入]×100%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三年营业利润平均增长率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年、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三个年度</w:t>
            </w:r>
            <w:r>
              <w:rPr>
                <w:rFonts w:hint="eastAsia" w:ascii="仿宋_GB2312" w:eastAsia="仿宋_GB2312"/>
                <w:sz w:val="24"/>
                <w:szCs w:val="24"/>
              </w:rPr>
              <w:t>营业利润平均增长率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注：（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主营业务增长率+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主营业务增长率+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>主营业务增长率）÷3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5、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年财务状况：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资产总额：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净 资 产：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营业收入：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利税总额：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利润总额：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净 利 润：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6、市场能力：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年度货运总量：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（吨）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年度货运总量：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（吨）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货运量增长率（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注：货运量增长率=（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年货运总量-20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年货运总量）÷20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年货运总量×100%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五、企业社会信用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1、纳税信用：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税务部门纳税信用等级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评价单位：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评价时间：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评价等级：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注：企业获得的由国家税务局、地方税务局等相关税务机构颁发的能够反映企业纳税信用等级。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2、质量检查：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工作质量检查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运输、仓储服务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过程中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产生的货损率（   ）%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注：货损率=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三年内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运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输仓储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货损总件数</w:t>
            </w:r>
            <w:r>
              <w:rPr>
                <w:rFonts w:hint="default" w:ascii="仿宋_GB2312" w:hAnsi="黑体" w:eastAsia="仿宋_GB2312"/>
                <w:sz w:val="24"/>
                <w:szCs w:val="24"/>
                <w:u w:val="single"/>
              </w:rPr>
              <w:t>÷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三年内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运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输仓储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总件数</w:t>
            </w:r>
            <w:r>
              <w:rPr>
                <w:rFonts w:hint="default" w:ascii="仿宋_GB2312" w:hAnsi="黑体" w:eastAsia="仿宋_GB2312"/>
                <w:sz w:val="24"/>
                <w:szCs w:val="24"/>
                <w:u w:val="single"/>
              </w:rPr>
              <w:t>×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3、环境保护：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有场所环境保护制度并有效实施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未发生过环境污染事故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未有与环保相关投诉或纠纷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未受到环保部门行政或刑事处罚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4、安全管理：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有安全管理制度并有效实施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有安全管理部门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未发生重大安全事故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无严重违反国家安全生产法律法规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ascii="仿宋_GB2312" w:hAnsi="黑体" w:eastAsia="仿宋_GB2312"/>
                <w:b/>
                <w:sz w:val="24"/>
                <w:szCs w:val="24"/>
              </w:rPr>
              <w:t>5、</w:t>
            </w:r>
            <w:r>
              <w:rPr>
                <w:rFonts w:ascii="仿宋_GB2312" w:hAnsi="宋体" w:eastAsia="仿宋_GB2312"/>
                <w:b/>
                <w:sz w:val="24"/>
                <w:szCs w:val="24"/>
              </w:rPr>
              <w:t>案件执行：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企业对司法机构或调解部门结案执行情况记录显示，企业遵纪守法，无司法纠纷发生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6、融资信用：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贷款信用等级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评价单位：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评价时间：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评价等级：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>注：企业获得的由银行或其他金融机构颁发的能反映企业贷款信用等级。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7、合同履约：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企业连续三年未发生合同违约投诉及案件诉讼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8、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客户满意率：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客户满意率为（   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9、职工薪酬及支付：</w:t>
            </w: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企业职工工资水平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与该地区平均薪资水平持平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员工报酬发放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按时足额发放员工工资，无劳动纠纷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10、福利与社保：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员工劳动合同签署情况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有书面符合国家标准的劳动合同，劳动合同签署了100%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员工社会保险缴纳情况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按期足额缴纳员工五险一金，无少缴漏缴现象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11、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扶贫济困、支持公益活动: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近三年参与社会公益活动计划，活动记录、捐助证明、社区服务投入记录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12、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加入行业协会: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加入行业协（商）会会员：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□ 国家级   □ 省级   □ 地市级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1、获奖情况：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行业内获奖情况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行业内是否有获奖情况： □有   □无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所获称号及荣誉：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获得时间：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颁发单位：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行业外获奖情况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行业外是否有获奖情况： □有   □无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所获称号及荣誉：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获得时间：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颁发单位：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2、自主研发：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企业新工艺、新技术、新产品研发能力强，专利及专有技术、科研获奖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参与国家、行业、地方技术标准编写工作，并能够提供相关证明资料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3、体系认证：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质量管理体系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  <w:szCs w:val="24"/>
              </w:rPr>
              <w:t>通过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ISO9001：2008质量管理体系认证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环境管理体系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通过ISO14001：2004环境管理体系认证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职业健康安全管理体系</w:t>
            </w:r>
          </w:p>
        </w:tc>
        <w:tc>
          <w:tcPr>
            <w:tcW w:w="7278" w:type="dxa"/>
            <w:noWrap w:val="0"/>
            <w:vAlign w:val="top"/>
          </w:tcPr>
          <w:p>
            <w:pPr>
              <w:pStyle w:val="7"/>
              <w:spacing w:line="72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通过OHSAS18001：2007职业健康安全管理体系认证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4、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行业协（商）会任职情况：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国家级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行业协（商）会：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□会长   □副会长   □常务理事   □理事</w:t>
            </w:r>
          </w:p>
          <w:p>
            <w:pPr>
              <w:pStyle w:val="7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省  级行业协（商）会：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□会长   □副会长   □常务理事   □理事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地市级行业协（商）会：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□会长   □副会长   □常务理事   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5、企业受处罚情况：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工商、环保及其他政府部门的处罚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年度是否被处罚： □是   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否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处罚内容：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处罚原因：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处罚时间：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6、高管层信用记录：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68" w:type="dxa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企业高层管理人员不良信用记录</w:t>
            </w:r>
          </w:p>
        </w:tc>
        <w:tc>
          <w:tcPr>
            <w:tcW w:w="7278" w:type="dxa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年度是高层管理人员不良信用记录： □有   □无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不良信用记录内容：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发生原因：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处罚时时：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7、诉讼记录：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946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年是否有诉讼情况： □有   □无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被诉讼内容：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发生时间：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pStyle w:val="7"/>
              <w:spacing w:line="360" w:lineRule="auto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处理结果：</w:t>
            </w:r>
            <w:r>
              <w:rPr>
                <w:rFonts w:hint="eastAsia" w:ascii="仿宋_GB2312" w:hAnsi="黑体" w:eastAsia="仿宋_GB2312"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>
      <w:pPr>
        <w:pStyle w:val="7"/>
        <w:spacing w:line="520" w:lineRule="exact"/>
        <w:ind w:firstLine="422" w:firstLineChars="200"/>
        <w:jc w:val="right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注：带有“</w:t>
      </w:r>
      <w:r>
        <w:rPr>
          <w:b/>
          <w:u w:val="single"/>
        </w:rPr>
        <w:t>□</w:t>
      </w:r>
      <w:r>
        <w:rPr>
          <w:rFonts w:hint="eastAsia"/>
          <w:b/>
          <w:u w:val="single"/>
        </w:rPr>
        <w:t>”的内容可以多选，企业有此项内容或者有类似功能的内容均可打√。</w:t>
      </w:r>
    </w:p>
    <w:p>
      <w:pPr>
        <w:pStyle w:val="7"/>
        <w:spacing w:line="400" w:lineRule="exact"/>
        <w:ind w:firstLine="482" w:firstLineChars="200"/>
        <w:jc w:val="left"/>
        <w:rPr>
          <w:rFonts w:hint="eastAsia" w:ascii="仿宋_GB2312" w:hAnsi="黑体" w:eastAsia="仿宋_GB2312"/>
          <w:b/>
          <w:sz w:val="24"/>
          <w:szCs w:val="24"/>
        </w:rPr>
      </w:pPr>
      <w:r>
        <w:rPr>
          <w:rFonts w:ascii="仿宋_GB2312" w:hAnsi="黑体" w:eastAsia="仿宋_GB2312"/>
          <w:b/>
          <w:sz w:val="24"/>
          <w:szCs w:val="24"/>
        </w:rPr>
        <w:t>复审企业提交材料清单：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一、信用评价复审申报表。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二、企业法人营业执照复印件及法人代表身份证复印件。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 xml:space="preserve">三、经营场所产权证明或租用证明复印件。 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四、由会计事务所审计的20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21</w:t>
      </w:r>
      <w:r>
        <w:rPr>
          <w:rFonts w:hint="eastAsia" w:ascii="仿宋_GB2312" w:hAnsi="黑体" w:eastAsia="仿宋_GB2312"/>
          <w:sz w:val="24"/>
          <w:szCs w:val="24"/>
        </w:rPr>
        <w:t>、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202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、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黑体" w:eastAsia="仿宋_GB2312"/>
          <w:sz w:val="24"/>
          <w:szCs w:val="24"/>
        </w:rPr>
        <w:t>三个年度的审计报告复印件。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五、加入行业协（商）会会员证书复印件。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六、企业专利技术及获奖证书复印件。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七、企业信贷、纳税、质检、工商、诉讼等部门的信用有无不良记录说明。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  <w:lang w:eastAsia="zh-CN"/>
        </w:rPr>
      </w:pPr>
      <w:r>
        <w:rPr>
          <w:rFonts w:hint="eastAsia" w:ascii="仿宋_GB2312" w:hAnsi="黑体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黑体" w:eastAsia="仿宋_GB2312"/>
          <w:sz w:val="24"/>
          <w:szCs w:val="24"/>
          <w:lang w:val="en-US" w:eastAsia="zh-CN"/>
        </w:rPr>
        <w:t>或纳税证明、征信证明等文件</w:t>
      </w:r>
      <w:r>
        <w:rPr>
          <w:rFonts w:hint="eastAsia" w:ascii="仿宋_GB2312" w:hAnsi="黑体" w:eastAsia="仿宋_GB2312"/>
          <w:sz w:val="24"/>
          <w:szCs w:val="24"/>
          <w:lang w:eastAsia="zh-CN"/>
        </w:rPr>
        <w:t>）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八、企业简介（含发展历程、人员规模、主营业务、经营业绩、发展战略等）及主要领导成员简介（主要领导成员简介参考附表1）。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九、企业经营管理制度目录（参考附表2）。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十、企业组织机构图及相关职能（参考附表3）。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ind w:firstLine="422" w:firstLineChars="200"/>
        <w:jc w:val="right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注：企业提供所有的复印件材料均需加盖公章。</w:t>
      </w:r>
    </w:p>
    <w:p>
      <w:pPr>
        <w:pStyle w:val="7"/>
        <w:spacing w:line="400" w:lineRule="exact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 xml:space="preserve">附表1：        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360" w:lineRule="auto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主要领导成员简介（模版）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568"/>
        <w:gridCol w:w="850"/>
        <w:gridCol w:w="1231"/>
        <w:gridCol w:w="1985"/>
        <w:gridCol w:w="140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 名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  务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年  龄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  历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3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  称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从事本行业年限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3" w:type="dxa"/>
            <w:gridSpan w:val="7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起始年月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截至年月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工作单位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3" w:type="dxa"/>
            <w:gridSpan w:val="7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起始年月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截至年月</w:t>
            </w: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工作单位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4622" w:type="dxa"/>
            <w:gridSpan w:val="3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3" w:type="dxa"/>
            <w:gridSpan w:val="7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个人信用记录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853" w:type="dxa"/>
            <w:gridSpan w:val="7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400" w:lineRule="exact"/>
        <w:ind w:firstLine="422" w:firstLineChars="200"/>
        <w:jc w:val="right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注：主要领导包括企业法人、总经理、副总经理、总经理助理等高层管理人员。</w:t>
      </w:r>
    </w:p>
    <w:p>
      <w:pPr>
        <w:pStyle w:val="7"/>
        <w:spacing w:line="400" w:lineRule="exact"/>
        <w:ind w:firstLine="480" w:firstLineChars="200"/>
        <w:jc w:val="center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附表2：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pStyle w:val="7"/>
        <w:spacing w:line="40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企业经营管理制度目录（模版）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587"/>
        <w:gridCol w:w="1587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管理制度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所属部门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执行情况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11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12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13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14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15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16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17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18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19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20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400" w:lineRule="exact"/>
        <w:ind w:firstLine="422" w:firstLineChars="200"/>
        <w:jc w:val="right"/>
        <w:rPr>
          <w:rFonts w:hint="eastAsia"/>
          <w:b/>
          <w:u w:val="single"/>
        </w:rPr>
      </w:pPr>
      <w:r>
        <w:rPr>
          <w:b/>
          <w:u w:val="single"/>
        </w:rPr>
        <w:t>注：如</w:t>
      </w:r>
      <w:r>
        <w:rPr>
          <w:rFonts w:hint="eastAsia"/>
          <w:b/>
          <w:u w:val="single"/>
        </w:rPr>
        <w:t>人力资源管理制度、财务管理制度、车辆运输管理制度等等。</w:t>
      </w:r>
    </w:p>
    <w:p>
      <w:pPr>
        <w:pStyle w:val="7"/>
        <w:spacing w:line="400" w:lineRule="exact"/>
        <w:jc w:val="left"/>
        <w:rPr>
          <w:rFonts w:hint="eastAsia" w:ascii="仿宋_GB2312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eastAsia="仿宋_GB2312"/>
          <w:sz w:val="24"/>
          <w:szCs w:val="24"/>
        </w:rPr>
      </w:pPr>
    </w:p>
    <w:p>
      <w:pPr>
        <w:pStyle w:val="7"/>
        <w:spacing w:line="40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附表3：</w:t>
      </w:r>
    </w:p>
    <w:p>
      <w:pPr>
        <w:pStyle w:val="7"/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  <w:szCs w:val="24"/>
        </w:rPr>
      </w:pPr>
    </w:p>
    <w:p>
      <w:pPr>
        <w:pStyle w:val="7"/>
        <w:spacing w:line="400" w:lineRule="exact"/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企业组织机构图及相关职能（模板）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51"/>
        <w:gridCol w:w="127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职工人数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部门职责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52" w:type="dxa"/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552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default"/>
        <w:lang w:val="zh-CN"/>
      </w:rPr>
      <w:t>7</w:t>
    </w:r>
    <w: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YzU4NmNhZjk5MDkxMThhZDBlNTFiNjlmMzExMWIifQ=="/>
  </w:docVars>
  <w:rsids>
    <w:rsidRoot w:val="209D6448"/>
    <w:rsid w:val="209D6448"/>
    <w:rsid w:val="3F397261"/>
    <w:rsid w:val="4550569F"/>
    <w:rsid w:val="649B244D"/>
    <w:rsid w:val="695025C8"/>
    <w:rsid w:val="6DA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440" w:lineRule="exact"/>
      <w:ind w:firstLine="574"/>
    </w:pPr>
    <w:rPr>
      <w:rFonts w:hint="default" w:ascii="仿宋_GB2312" w:hAnsi="宋体" w:eastAsia="仿宋_GB2312"/>
      <w:sz w:val="28"/>
      <w:szCs w:val="27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autoRedefine/>
    <w:qFormat/>
    <w:uiPriority w:val="0"/>
    <w:pPr>
      <w:widowControl/>
    </w:pPr>
    <w:rPr>
      <w:rFonts w:hint="default"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5580</Words>
  <Characters>5920</Characters>
  <Lines>0</Lines>
  <Paragraphs>0</Paragraphs>
  <TotalTime>14</TotalTime>
  <ScaleCrop>false</ScaleCrop>
  <LinksUpToDate>false</LinksUpToDate>
  <CharactersWithSpaces>7360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2022-01-13T01:51:00Z</dcterms:created>
  <dc:creator>高大威猛美少女</dc:creator>
  <cp:lastModifiedBy>Qq</cp:lastModifiedBy>
  <dcterms:modified xsi:type="dcterms:W3CDTF">2024-01-12T02:51:08Z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1DE37431AFCB44A5B36804DFEAF395FC</vt:lpwstr>
  </property>
</Properties>
</file>