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right="0"/>
        <w:jc w:val="left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附：</w:t>
      </w:r>
      <w:bookmarkStart w:id="0" w:name="_GoBack"/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路政宣传月活动方案</w:t>
      </w:r>
      <w:bookmarkEnd w:id="0"/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150"/>
        <w:gridCol w:w="1364"/>
        <w:gridCol w:w="1514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截止日期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负责部门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发送活动通知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4月23日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通知代表处积极参加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搜集宣传素材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通知大件护送单位参加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护送专委会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搜集宣传素材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通知会员单位积极参加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4月30日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会员部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搜集宣传素材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网络直播课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5月21日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政研中心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拟举办两期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满意审批部门投票活动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5月28日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会员部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每周发布投票情况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开展问卷调查，了解会员困难和诉求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5月28日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会员部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汇总会员诉求和困难，形成报告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每周发布运输许可审批及执法一线先进集体或个人事迹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5月28日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会员部、护送专委会提供素材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每周发布会员单位参与活动情况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5月28日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会员部、护送专委会提供素材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组织部分企业体验执法服务现场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5月21日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政研中心、会员部、护送专委会协助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F4115"/>
    <w:rsid w:val="257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2021-04-23T09:13:00Z</dcterms:created>
  <dc:creator>马小旭</dc:creator>
  <cp:lastModifiedBy>马小旭</cp:lastModifiedBy>
  <dcterms:modified xsi:type="dcterms:W3CDTF">2021-04-23T09:13:24Z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7606AA1237C140C88261B47437BC71A4</vt:lpwstr>
  </property>
</Properties>
</file>