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黑体" w:hAnsi="黑体" w:eastAsia="黑体" w:cs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2020（首届）中国大件物流企业家峰会参会回执表</w:t>
      </w:r>
    </w:p>
    <w:tbl>
      <w:tblPr>
        <w:tblStyle w:val="6"/>
        <w:tblW w:w="9345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266"/>
        <w:gridCol w:w="1984"/>
        <w:gridCol w:w="2012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会员级别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副会长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常务理事、理事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会员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 系 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手机/电话</w:t>
            </w:r>
          </w:p>
        </w:tc>
        <w:tc>
          <w:tcPr>
            <w:tcW w:w="4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通信地址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姓 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职 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移动电话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是否需要接送站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是否参加参观考察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6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会务房间预订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双床房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大床房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间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接受合住</w:t>
            </w: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预定特殊要求请在此注明：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360" w:lineRule="exact"/>
              <w:ind w:firstLine="240" w:firstLineChars="100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  <w:t>（房间参考价格：双床房556元双早，大床房498元单早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。默认抵店日期12月9日，离店日期12月12日</w:t>
            </w:r>
            <w:r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付款方式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转账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总计费用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￥           </w:t>
            </w:r>
            <w:r>
              <w:rPr>
                <w:rFonts w:hint="eastAsia" w:ascii="仿宋" w:hAnsi="仿宋" w:eastAsia="仿宋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汇款账户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5"/>
              </w:tabs>
              <w:ind w:firstLine="253" w:firstLineChars="10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收款单位：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巨智大件咨询服务（北京）有限公司</w:t>
            </w:r>
          </w:p>
          <w:p>
            <w:pPr>
              <w:tabs>
                <w:tab w:val="left" w:pos="5625"/>
              </w:tabs>
              <w:ind w:firstLine="253" w:firstLineChars="10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开户银行：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中国工商银行股份有限公司北京科技园东区支行</w:t>
            </w:r>
          </w:p>
          <w:p>
            <w:pPr>
              <w:tabs>
                <w:tab w:val="left" w:pos="5625"/>
              </w:tabs>
              <w:ind w:firstLine="253" w:firstLineChars="10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帐    号：</w:t>
            </w:r>
            <w:r>
              <w:rPr>
                <w:rFonts w:ascii="仿宋" w:hAnsi="仿宋" w:eastAsia="仿宋"/>
                <w:color w:val="000000"/>
                <w:sz w:val="24"/>
              </w:rPr>
              <w:t>0200 3025 0910 0033 869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8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开票要求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5"/>
              </w:tabs>
              <w:spacing w:line="240" w:lineRule="auto"/>
              <w:ind w:firstLine="252" w:firstLineChars="105"/>
              <w:jc w:val="left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巨智大件咨询服务（北京）有限公司（会议费）       </w:t>
            </w:r>
          </w:p>
          <w:p>
            <w:pPr>
              <w:tabs>
                <w:tab w:val="left" w:pos="5625"/>
              </w:tabs>
              <w:spacing w:line="240" w:lineRule="auto"/>
              <w:ind w:firstLine="252" w:firstLineChars="105"/>
              <w:jc w:val="left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增值税普通发票        □增值税专用发票</w:t>
            </w:r>
          </w:p>
          <w:p>
            <w:pPr>
              <w:tabs>
                <w:tab w:val="left" w:pos="5625"/>
              </w:tabs>
              <w:spacing w:line="240" w:lineRule="auto"/>
              <w:ind w:firstLine="252" w:firstLineChars="105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开票特殊要求请在此注明：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。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开票信息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5"/>
              </w:tabs>
              <w:spacing w:line="240" w:lineRule="auto"/>
              <w:ind w:firstLine="252" w:firstLineChars="10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单位名称：</w:t>
            </w:r>
          </w:p>
          <w:p>
            <w:pPr>
              <w:tabs>
                <w:tab w:val="left" w:pos="5625"/>
              </w:tabs>
              <w:spacing w:line="240" w:lineRule="auto"/>
              <w:ind w:firstLine="252" w:firstLineChars="10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统一社会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信用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代码：</w:t>
            </w:r>
          </w:p>
          <w:p>
            <w:pPr>
              <w:tabs>
                <w:tab w:val="left" w:pos="5625"/>
              </w:tabs>
              <w:spacing w:line="240" w:lineRule="auto"/>
              <w:ind w:firstLine="252" w:firstLineChars="105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地址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电话：</w:t>
            </w:r>
          </w:p>
          <w:p>
            <w:pPr>
              <w:tabs>
                <w:tab w:val="left" w:pos="5625"/>
              </w:tabs>
              <w:spacing w:line="240" w:lineRule="auto"/>
              <w:ind w:firstLine="252" w:firstLineChars="105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开户行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8" w:hRule="atLeast"/>
        </w:trPr>
        <w:tc>
          <w:tcPr>
            <w:tcW w:w="9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                    </w:t>
            </w: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（参会单位盖章）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                   </w:t>
            </w:r>
          </w:p>
          <w:p>
            <w:pPr>
              <w:spacing w:line="360" w:lineRule="exact"/>
              <w:ind w:firstLine="6720" w:firstLineChars="28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年    月 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270" w:right="1800" w:bottom="127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3AF2"/>
    <w:rsid w:val="0007507C"/>
    <w:rsid w:val="000C74BF"/>
    <w:rsid w:val="00115C71"/>
    <w:rsid w:val="0014348C"/>
    <w:rsid w:val="002D7CAC"/>
    <w:rsid w:val="00300D44"/>
    <w:rsid w:val="003C15F3"/>
    <w:rsid w:val="003E7615"/>
    <w:rsid w:val="00441934"/>
    <w:rsid w:val="00457431"/>
    <w:rsid w:val="00484E81"/>
    <w:rsid w:val="00614A22"/>
    <w:rsid w:val="006E3275"/>
    <w:rsid w:val="0084661A"/>
    <w:rsid w:val="00861EBD"/>
    <w:rsid w:val="00865A56"/>
    <w:rsid w:val="008D6736"/>
    <w:rsid w:val="009456AA"/>
    <w:rsid w:val="009F4C6A"/>
    <w:rsid w:val="00A325E1"/>
    <w:rsid w:val="00A80405"/>
    <w:rsid w:val="00A814A9"/>
    <w:rsid w:val="00AB69E1"/>
    <w:rsid w:val="00AB7AEB"/>
    <w:rsid w:val="00B1606D"/>
    <w:rsid w:val="00B730BC"/>
    <w:rsid w:val="00B75260"/>
    <w:rsid w:val="00BB66E1"/>
    <w:rsid w:val="00BF171F"/>
    <w:rsid w:val="00BF4366"/>
    <w:rsid w:val="00C74044"/>
    <w:rsid w:val="00D37F7A"/>
    <w:rsid w:val="00D57EA9"/>
    <w:rsid w:val="00DF2407"/>
    <w:rsid w:val="00EA668F"/>
    <w:rsid w:val="00ED6433"/>
    <w:rsid w:val="00ED7D9B"/>
    <w:rsid w:val="00F852C8"/>
    <w:rsid w:val="00F961A9"/>
    <w:rsid w:val="00FA7CBB"/>
    <w:rsid w:val="037C0758"/>
    <w:rsid w:val="06A54E00"/>
    <w:rsid w:val="07B67AF8"/>
    <w:rsid w:val="07E229ED"/>
    <w:rsid w:val="08A81BD9"/>
    <w:rsid w:val="0AFE53AE"/>
    <w:rsid w:val="0DDD6B75"/>
    <w:rsid w:val="119F4E74"/>
    <w:rsid w:val="11EA39AB"/>
    <w:rsid w:val="11EB70A6"/>
    <w:rsid w:val="12221CE4"/>
    <w:rsid w:val="149559BC"/>
    <w:rsid w:val="178C5794"/>
    <w:rsid w:val="17FF4489"/>
    <w:rsid w:val="18A355DA"/>
    <w:rsid w:val="18D2180A"/>
    <w:rsid w:val="1CCB03CF"/>
    <w:rsid w:val="1CE54DBA"/>
    <w:rsid w:val="1D5919A9"/>
    <w:rsid w:val="1E576D9A"/>
    <w:rsid w:val="20283FE9"/>
    <w:rsid w:val="212663C4"/>
    <w:rsid w:val="230D7CA3"/>
    <w:rsid w:val="24C91754"/>
    <w:rsid w:val="25F620D9"/>
    <w:rsid w:val="26B80F7F"/>
    <w:rsid w:val="275207C3"/>
    <w:rsid w:val="290A4000"/>
    <w:rsid w:val="2BA43270"/>
    <w:rsid w:val="2C353484"/>
    <w:rsid w:val="2D827A7A"/>
    <w:rsid w:val="2DE84B49"/>
    <w:rsid w:val="2E594177"/>
    <w:rsid w:val="2EB93AEE"/>
    <w:rsid w:val="2F160E1D"/>
    <w:rsid w:val="2F184E4C"/>
    <w:rsid w:val="2F8B0E29"/>
    <w:rsid w:val="33483C4A"/>
    <w:rsid w:val="36AF6D83"/>
    <w:rsid w:val="39ED432F"/>
    <w:rsid w:val="3A551D0B"/>
    <w:rsid w:val="3DD114BB"/>
    <w:rsid w:val="3DF6304D"/>
    <w:rsid w:val="3E3A520C"/>
    <w:rsid w:val="3EC44C41"/>
    <w:rsid w:val="3F175F5B"/>
    <w:rsid w:val="3FED5EBF"/>
    <w:rsid w:val="40250497"/>
    <w:rsid w:val="40B71A14"/>
    <w:rsid w:val="43D7189E"/>
    <w:rsid w:val="45785AE5"/>
    <w:rsid w:val="4684764F"/>
    <w:rsid w:val="47653F7D"/>
    <w:rsid w:val="49F45E44"/>
    <w:rsid w:val="4A4C133C"/>
    <w:rsid w:val="4B8442D4"/>
    <w:rsid w:val="4C506E55"/>
    <w:rsid w:val="505E2CFE"/>
    <w:rsid w:val="50A06FEF"/>
    <w:rsid w:val="512333F2"/>
    <w:rsid w:val="52965544"/>
    <w:rsid w:val="52D73D2D"/>
    <w:rsid w:val="54347F2D"/>
    <w:rsid w:val="545824EC"/>
    <w:rsid w:val="56C761D4"/>
    <w:rsid w:val="59620C4F"/>
    <w:rsid w:val="5A285BB5"/>
    <w:rsid w:val="5A777252"/>
    <w:rsid w:val="5A8B63C9"/>
    <w:rsid w:val="5C2437E1"/>
    <w:rsid w:val="5D5855C5"/>
    <w:rsid w:val="5F992BDA"/>
    <w:rsid w:val="63144D16"/>
    <w:rsid w:val="6558444E"/>
    <w:rsid w:val="676F2079"/>
    <w:rsid w:val="67B1083E"/>
    <w:rsid w:val="68A958A1"/>
    <w:rsid w:val="6ACD13B9"/>
    <w:rsid w:val="6B551428"/>
    <w:rsid w:val="6B7C1332"/>
    <w:rsid w:val="6ED3108F"/>
    <w:rsid w:val="6EFE2854"/>
    <w:rsid w:val="71D273C4"/>
    <w:rsid w:val="74D9440A"/>
    <w:rsid w:val="75155659"/>
    <w:rsid w:val="75D10339"/>
    <w:rsid w:val="77466AA6"/>
    <w:rsid w:val="7C3125E0"/>
    <w:rsid w:val="7C430EFC"/>
    <w:rsid w:val="7CE97D6C"/>
    <w:rsid w:val="7D93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Tahoma" w:hAnsi="Tahoma" w:eastAsia="Tahoma"/>
      <w:color w:val="333333"/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item-name"/>
    <w:basedOn w:val="8"/>
    <w:qFormat/>
    <w:uiPriority w:val="0"/>
  </w:style>
  <w:style w:type="character" w:customStyle="1" w:styleId="13">
    <w:name w:val="item-name1"/>
    <w:basedOn w:val="8"/>
    <w:qFormat/>
    <w:uiPriority w:val="0"/>
  </w:style>
  <w:style w:type="character" w:customStyle="1" w:styleId="14">
    <w:name w:val="item-name2"/>
    <w:basedOn w:val="8"/>
    <w:qFormat/>
    <w:uiPriority w:val="0"/>
  </w:style>
  <w:style w:type="character" w:customStyle="1" w:styleId="15">
    <w:name w:val="item-name3"/>
    <w:basedOn w:val="8"/>
    <w:qFormat/>
    <w:uiPriority w:val="0"/>
  </w:style>
  <w:style w:type="character" w:customStyle="1" w:styleId="16">
    <w:name w:val="column-name12"/>
    <w:basedOn w:val="8"/>
    <w:qFormat/>
    <w:uiPriority w:val="0"/>
    <w:rPr>
      <w:color w:val="124D83"/>
    </w:rPr>
  </w:style>
  <w:style w:type="character" w:customStyle="1" w:styleId="17">
    <w:name w:val="column-name13"/>
    <w:basedOn w:val="8"/>
    <w:qFormat/>
    <w:uiPriority w:val="0"/>
    <w:rPr>
      <w:color w:val="124D83"/>
    </w:rPr>
  </w:style>
  <w:style w:type="character" w:customStyle="1" w:styleId="18">
    <w:name w:val="column-name14"/>
    <w:basedOn w:val="8"/>
    <w:qFormat/>
    <w:uiPriority w:val="0"/>
    <w:rPr>
      <w:color w:val="124D83"/>
    </w:rPr>
  </w:style>
  <w:style w:type="character" w:customStyle="1" w:styleId="19">
    <w:name w:val="column-name15"/>
    <w:basedOn w:val="8"/>
    <w:qFormat/>
    <w:uiPriority w:val="0"/>
    <w:rPr>
      <w:color w:val="124D83"/>
    </w:rPr>
  </w:style>
  <w:style w:type="character" w:customStyle="1" w:styleId="20">
    <w:name w:val="column-name16"/>
    <w:basedOn w:val="8"/>
    <w:qFormat/>
    <w:uiPriority w:val="0"/>
    <w:rPr>
      <w:color w:val="124D83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物协【2019】2 号</Template>
  <Pages>6</Pages>
  <Words>337</Words>
  <Characters>1927</Characters>
  <Lines>16</Lines>
  <Paragraphs>4</Paragraphs>
  <TotalTime>18</TotalTime>
  <ScaleCrop>false</ScaleCrop>
  <LinksUpToDate>false</LinksUpToDate>
  <CharactersWithSpaces>2260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2019-07-29T02:26:00Z</dcterms:created>
  <dc:creator>lenovo</dc:creator>
  <cp:lastModifiedBy>宁静绽放</cp:lastModifiedBy>
  <cp:lastPrinted>2020-10-29T08:00:00Z</cp:lastPrinted>
  <dcterms:modified xsi:type="dcterms:W3CDTF">2020-10-30T01:54:07Z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