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A4A4A"/>
          <w:spacing w:val="0"/>
          <w:sz w:val="36"/>
          <w:szCs w:val="36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A4A4A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A4A4A"/>
          <w:spacing w:val="0"/>
          <w:sz w:val="36"/>
          <w:szCs w:val="36"/>
          <w:u w:val="none"/>
          <w:lang w:val="en-US" w:eastAsia="zh-CN"/>
        </w:rPr>
        <w:t>中国水利电力物资流通协会个人会员入会申请表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A4A4A"/>
          <w:spacing w:val="0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32"/>
        <w:gridCol w:w="738"/>
        <w:gridCol w:w="966"/>
        <w:gridCol w:w="777"/>
        <w:gridCol w:w="777"/>
        <w:gridCol w:w="130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3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0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90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40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90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40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77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55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传真</w:t>
            </w:r>
          </w:p>
        </w:tc>
        <w:tc>
          <w:tcPr>
            <w:tcW w:w="140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主要学历和经历</w:t>
            </w:r>
          </w:p>
        </w:tc>
        <w:tc>
          <w:tcPr>
            <w:tcW w:w="6998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协人发表著作或译作</w:t>
            </w:r>
          </w:p>
        </w:tc>
        <w:tc>
          <w:tcPr>
            <w:tcW w:w="6998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推荐单位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月  日</w:t>
            </w:r>
          </w:p>
        </w:tc>
        <w:tc>
          <w:tcPr>
            <w:tcW w:w="155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推荐单位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27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273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1554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2708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  <w:tab w:val="center" w:pos="1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申请人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身份证件</w:t>
            </w:r>
          </w:p>
        </w:tc>
        <w:tc>
          <w:tcPr>
            <w:tcW w:w="273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1554" w:type="dxa"/>
            <w:gridSpan w:val="2"/>
            <w:vMerge w:val="continue"/>
            <w:tcBorders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gridSpan w:val="2"/>
            <w:vMerge w:val="continue"/>
            <w:tcBorders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A4A4A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A4A4A"/>
          <w:spacing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420" w:leftChars="200" w:right="0" w:firstLine="363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A4A4A"/>
          <w:spacing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36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A4A4A"/>
          <w:spacing w:val="0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47C06"/>
    <w:rsid w:val="07AE49BD"/>
    <w:rsid w:val="13362413"/>
    <w:rsid w:val="16EB0E5A"/>
    <w:rsid w:val="1AA31524"/>
    <w:rsid w:val="2FF96CA3"/>
    <w:rsid w:val="35B7323E"/>
    <w:rsid w:val="44447C06"/>
    <w:rsid w:val="4F492362"/>
    <w:rsid w:val="5A646551"/>
    <w:rsid w:val="64B17557"/>
    <w:rsid w:val="6EB05059"/>
    <w:rsid w:val="750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2019-08-26T08:11:00Z</dcterms:created>
  <dc:creator>昌贤</dc:creator>
  <cp:lastModifiedBy>昌贤</cp:lastModifiedBy>
  <cp:lastPrinted>2020-09-04T05:33:32Z</cp:lastPrinted>
  <dcterms:modified xsi:type="dcterms:W3CDTF">2020-09-04T05:42:54Z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